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60" w:type="dxa"/>
        <w:tblInd w:w="-151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28"/>
        <w:gridCol w:w="2337"/>
        <w:gridCol w:w="2358"/>
        <w:gridCol w:w="2379"/>
        <w:gridCol w:w="2358"/>
      </w:tblGrid>
      <w:tr w:rsidR="00CC7C9C" w:rsidTr="00CC7C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CATEGORY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shd w:val="clear" w:color="auto" w:fill="FFFFF5"/>
            <w:tcMar>
              <w:top w:w="40" w:type="nil"/>
              <w:left w:w="40" w:type="nil"/>
              <w:bottom w:w="40" w:type="nil"/>
              <w:right w:w="40" w:type="nil"/>
            </w:tcMar>
            <w:vAlign w:val="bottom"/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1</w:t>
            </w:r>
          </w:p>
        </w:tc>
      </w:tr>
      <w:tr w:rsidR="00CC7C9C" w:rsidTr="00CC7C9C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Attitude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Never is publicly critical of the project or the work of others. Always has a positive attitude about the task(s).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Rarely is publicly critical of the project or the work of others. Often has a positive attitude about the task(s).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Occasionally is publicly critical of the project or the work of other members of the group. Usually has a positive attitude about the task(s).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Often is publicly critical of the project or the work of other members of the group. Often has a negative attitude about the task(s).</w:t>
            </w:r>
          </w:p>
        </w:tc>
      </w:tr>
      <w:tr w:rsidR="00CC7C9C" w:rsidTr="00CC7C9C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Focus on the task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Consistently stays focused on the task and what needs to be done. Very self-directed.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Focuses on the task and what needs to be done most of the time. Other group members can count on this person.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Focuses on the task and what needs to be done some of the time. Other group members must sometimes nag, prod, and remind to keep this person on-task.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Rarely focuses on the task and what needs to be done. Lets others do the work.</w:t>
            </w:r>
          </w:p>
        </w:tc>
      </w:tr>
      <w:tr w:rsidR="00CC7C9C" w:rsidTr="00CC7C9C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Working with Others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Usually listens to, shares, with, and supports the efforts of others. Does not cause "waves" in the group.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Often listens to, shares with, and supports the efforts of others, but sometimes </w:t>
            </w:r>
            <w:proofErr w:type="gramStart"/>
            <w:r>
              <w:rPr>
                <w:rFonts w:ascii="Arial" w:hAnsi="Arial" w:cs="Arial"/>
              </w:rPr>
              <w:t>is</w:t>
            </w:r>
            <w:proofErr w:type="gramEnd"/>
            <w:r>
              <w:rPr>
                <w:rFonts w:ascii="Arial" w:hAnsi="Arial" w:cs="Arial"/>
              </w:rPr>
              <w:t xml:space="preserve"> not a good team member.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Rarely listens to, shares with, and supports the efforts of others. Often is not a good team player.</w:t>
            </w:r>
          </w:p>
        </w:tc>
      </w:tr>
      <w:tr w:rsidR="00CC7C9C" w:rsidTr="00CC7C9C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Contributions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Routinely provides useful ideas when participating in the group and in classroom discussion. A definite leader who contributes a lot of effort.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Usually provides useful ideas when participating in the group and in classroom discussion. A strong group member who tries hard!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Sometimes provides useful ideas when participating in the group and in classroom discussion. A satisfactory group member who does what is required.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Rarely provides useful ideas when participating in the group and in classroom discussion. May refuse to participate.</w:t>
            </w:r>
          </w:p>
        </w:tc>
      </w:tr>
      <w:tr w:rsidR="00CC7C9C" w:rsidTr="00CC7C9C">
        <w:tblPrEx>
          <w:tblBorders>
            <w:top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Pride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reflects this student's best efforts.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reflects a strong effort from this student.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reflects some effort from this student.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Work reflects very little effort on the part of this student.</w:t>
            </w:r>
          </w:p>
        </w:tc>
      </w:tr>
      <w:tr w:rsidR="00CC7C9C" w:rsidTr="00CC7C9C">
        <w:tblPrEx>
          <w:tblBorders>
            <w:top w:val="none" w:sz="0" w:space="0" w:color="auto"/>
            <w:bottom w:val="single" w:sz="8" w:space="0" w:color="6D6D6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2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</w:rPr>
              <w:t>Problem-solving</w:t>
            </w:r>
          </w:p>
        </w:tc>
        <w:tc>
          <w:tcPr>
            <w:tcW w:w="233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Actively looks for and suggests solutions to problems.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Refines solutions suggested by others.</w:t>
            </w:r>
          </w:p>
        </w:tc>
        <w:tc>
          <w:tcPr>
            <w:tcW w:w="2379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Does not suggest or refine solutions, but is willing to try out solutions suggested by others.</w:t>
            </w:r>
          </w:p>
        </w:tc>
        <w:tc>
          <w:tcPr>
            <w:tcW w:w="2358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40" w:type="nil"/>
              <w:left w:w="40" w:type="nil"/>
              <w:bottom w:w="40" w:type="nil"/>
              <w:right w:w="40" w:type="nil"/>
            </w:tcMar>
          </w:tcPr>
          <w:p w:rsidR="00CC7C9C" w:rsidRDefault="00CC7C9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Does not try to solve problems or help others solve problems. Lets others do the work.</w:t>
            </w:r>
          </w:p>
        </w:tc>
      </w:tr>
    </w:tbl>
    <w:p w:rsidR="00A67C9C" w:rsidRDefault="00CC7C9C"/>
    <w:p w:rsidR="00CC7C9C" w:rsidRPr="00CC7C9C" w:rsidRDefault="00CC7C9C">
      <w:pPr>
        <w:rPr>
          <w:b/>
        </w:rPr>
      </w:pPr>
      <w:r w:rsidRPr="00CC7C9C">
        <w:rPr>
          <w:b/>
        </w:rPr>
        <w:t>Participation Rubric</w:t>
      </w:r>
    </w:p>
    <w:p w:rsidR="00CC7C9C" w:rsidRDefault="00CC7C9C">
      <w:r w:rsidRPr="00CC7C9C">
        <w:rPr>
          <w:b/>
        </w:rPr>
        <w:t xml:space="preserve">Retrieved from: </w:t>
      </w:r>
      <w:proofErr w:type="spellStart"/>
      <w:r w:rsidRPr="00CC7C9C">
        <w:rPr>
          <w:b/>
        </w:rPr>
        <w:t>RubriStar</w:t>
      </w:r>
      <w:proofErr w:type="spellEnd"/>
      <w:r w:rsidRPr="00CC7C9C">
        <w:rPr>
          <w:b/>
        </w:rPr>
        <w:t xml:space="preserve"> </w:t>
      </w:r>
      <w:hyperlink r:id="rId4" w:history="1">
        <w:r w:rsidRPr="00AE58EC">
          <w:rPr>
            <w:rStyle w:val="Hyperlink"/>
          </w:rPr>
          <w:t>http://rubistar.4teachers.org/index.php?screen=ShowRubric&amp;rubric_id=1997017&amp;</w:t>
        </w:r>
      </w:hyperlink>
    </w:p>
    <w:p w:rsidR="00CC7C9C" w:rsidRDefault="00CC7C9C"/>
    <w:sectPr w:rsidR="00CC7C9C" w:rsidSect="00A67C9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C7C9C"/>
    <w:rsid w:val="00CC7C9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9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C7C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rubistar.4teachers.org/index.php?screen=ShowRubric&amp;rubric_id=1997017&amp;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Lillie Robertson</dc:creator>
  <cp:keywords/>
  <cp:lastModifiedBy>Lillie Robertson</cp:lastModifiedBy>
  <cp:revision>1</cp:revision>
  <dcterms:created xsi:type="dcterms:W3CDTF">2012-07-26T14:11:00Z</dcterms:created>
  <dcterms:modified xsi:type="dcterms:W3CDTF">2012-07-26T14:20:00Z</dcterms:modified>
</cp:coreProperties>
</file>